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836DEC" w:rsidP="00736026">
      <w:pPr>
        <w:jc w:val="right"/>
        <w:rPr>
          <w:sz w:val="28"/>
          <w:szCs w:val="28"/>
        </w:rPr>
      </w:pPr>
      <w:r w:rsidRPr="00836DEC">
        <w:rPr>
          <w:sz w:val="28"/>
          <w:szCs w:val="28"/>
        </w:rPr>
        <w:t>Дело № 5-</w:t>
      </w:r>
      <w:r w:rsidR="0076426E">
        <w:rPr>
          <w:sz w:val="28"/>
          <w:szCs w:val="28"/>
        </w:rPr>
        <w:t>93</w:t>
      </w:r>
      <w:r w:rsidR="00860D10">
        <w:rPr>
          <w:sz w:val="28"/>
          <w:szCs w:val="28"/>
        </w:rPr>
        <w:t>6</w:t>
      </w:r>
      <w:r w:rsidRPr="00836DEC">
        <w:rPr>
          <w:sz w:val="28"/>
          <w:szCs w:val="28"/>
        </w:rPr>
        <w:t>-2</w:t>
      </w:r>
      <w:r w:rsidR="0076426E">
        <w:rPr>
          <w:sz w:val="28"/>
          <w:szCs w:val="28"/>
        </w:rPr>
        <w:t>602</w:t>
      </w:r>
      <w:r w:rsidRPr="00836DEC">
        <w:rPr>
          <w:sz w:val="28"/>
          <w:szCs w:val="28"/>
        </w:rPr>
        <w:t>/202</w:t>
      </w:r>
      <w:r w:rsidR="004873EC">
        <w:rPr>
          <w:sz w:val="28"/>
          <w:szCs w:val="28"/>
        </w:rPr>
        <w:t>5</w:t>
      </w:r>
    </w:p>
    <w:p w:rsidR="00736026" w:rsidRPr="00836DEC" w:rsidP="00736026">
      <w:pPr>
        <w:pStyle w:val="Title"/>
        <w:rPr>
          <w:b w:val="0"/>
          <w:sz w:val="28"/>
          <w:szCs w:val="28"/>
        </w:rPr>
      </w:pPr>
      <w:r w:rsidRPr="00836DEC">
        <w:rPr>
          <w:b w:val="0"/>
          <w:sz w:val="28"/>
          <w:szCs w:val="28"/>
        </w:rPr>
        <w:t>ПОСТАНОВЛЕНИЕ</w:t>
      </w:r>
    </w:p>
    <w:p w:rsidR="00736026" w:rsidRPr="00836DEC" w:rsidP="00736026">
      <w:pPr>
        <w:pStyle w:val="Title"/>
        <w:rPr>
          <w:b w:val="0"/>
          <w:sz w:val="28"/>
          <w:szCs w:val="28"/>
          <w:lang w:val="ru-RU"/>
        </w:rPr>
      </w:pPr>
      <w:r w:rsidRPr="00836DEC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736026" w:rsidRPr="00836DEC" w:rsidP="00736026">
      <w:pPr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 «</w:t>
      </w:r>
      <w:r w:rsidR="0076426E">
        <w:rPr>
          <w:sz w:val="28"/>
          <w:szCs w:val="28"/>
        </w:rPr>
        <w:t>10</w:t>
      </w:r>
      <w:r w:rsidRPr="00836DEC">
        <w:rPr>
          <w:sz w:val="28"/>
          <w:szCs w:val="28"/>
        </w:rPr>
        <w:t xml:space="preserve">» </w:t>
      </w:r>
      <w:r w:rsidR="0075709C">
        <w:rPr>
          <w:sz w:val="28"/>
          <w:szCs w:val="28"/>
        </w:rPr>
        <w:t>ок</w:t>
      </w:r>
      <w:r w:rsidR="00BB606F">
        <w:rPr>
          <w:sz w:val="28"/>
          <w:szCs w:val="28"/>
        </w:rPr>
        <w:t>тября</w:t>
      </w:r>
      <w:r w:rsidR="004873EC">
        <w:rPr>
          <w:sz w:val="28"/>
          <w:szCs w:val="28"/>
        </w:rPr>
        <w:t xml:space="preserve"> 2025</w:t>
      </w:r>
      <w:r w:rsidRPr="00836DEC">
        <w:rPr>
          <w:sz w:val="28"/>
          <w:szCs w:val="28"/>
        </w:rPr>
        <w:t xml:space="preserve"> года                         </w:t>
      </w:r>
      <w:r w:rsidR="00836DEC">
        <w:rPr>
          <w:sz w:val="28"/>
          <w:szCs w:val="28"/>
        </w:rPr>
        <w:t xml:space="preserve">                           </w:t>
      </w:r>
      <w:r w:rsidRPr="00836DEC">
        <w:rPr>
          <w:sz w:val="28"/>
          <w:szCs w:val="28"/>
        </w:rPr>
        <w:t xml:space="preserve">  </w:t>
      </w:r>
      <w:r w:rsidRPr="00836DEC" w:rsidR="00BF5CB9">
        <w:rPr>
          <w:sz w:val="28"/>
          <w:szCs w:val="28"/>
        </w:rPr>
        <w:t xml:space="preserve">   </w:t>
      </w:r>
      <w:r w:rsidRPr="00836DEC">
        <w:rPr>
          <w:sz w:val="28"/>
          <w:szCs w:val="28"/>
        </w:rPr>
        <w:t xml:space="preserve">                           г. Нефтеюганск</w:t>
      </w:r>
    </w:p>
    <w:p w:rsidR="00736026" w:rsidRPr="00836DEC" w:rsidP="00736026">
      <w:pPr>
        <w:spacing w:line="120" w:lineRule="auto"/>
        <w:contextualSpacing/>
        <w:jc w:val="both"/>
        <w:rPr>
          <w:sz w:val="28"/>
          <w:szCs w:val="28"/>
        </w:rPr>
      </w:pPr>
    </w:p>
    <w:p w:rsidR="0076426E" w:rsidRPr="006C2BEF" w:rsidP="0076426E">
      <w:pPr>
        <w:ind w:firstLine="708"/>
        <w:jc w:val="both"/>
        <w:rPr>
          <w:sz w:val="28"/>
          <w:szCs w:val="28"/>
        </w:rPr>
      </w:pPr>
      <w:r w:rsidRPr="006C2BEF">
        <w:rPr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округа-Югры Сабитова Д.Р., исполняющий обязанности мирового судьи судебного участка № 7 Нефтеюганского судебного района </w:t>
      </w:r>
    </w:p>
    <w:p w:rsidR="0076426E" w:rsidRPr="006C2BEF" w:rsidP="0076426E">
      <w:pPr>
        <w:ind w:firstLine="708"/>
        <w:jc w:val="both"/>
        <w:rPr>
          <w:sz w:val="28"/>
          <w:szCs w:val="28"/>
        </w:rPr>
      </w:pPr>
      <w:r w:rsidRPr="006C2BEF">
        <w:rPr>
          <w:sz w:val="28"/>
          <w:szCs w:val="28"/>
        </w:rPr>
        <w:t>рассмотрев в открытом судебном заседа</w:t>
      </w:r>
      <w:r w:rsidRPr="006C2BEF">
        <w:rPr>
          <w:sz w:val="28"/>
          <w:szCs w:val="28"/>
        </w:rPr>
        <w:t xml:space="preserve">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706063" w:rsidRPr="006C2BEF" w:rsidP="0076426E">
      <w:pPr>
        <w:pStyle w:val="BodyTextIndent"/>
        <w:ind w:left="0" w:firstLine="709"/>
        <w:jc w:val="both"/>
        <w:rPr>
          <w:color w:val="FF0000"/>
          <w:sz w:val="28"/>
          <w:szCs w:val="28"/>
        </w:rPr>
      </w:pPr>
      <w:r>
        <w:rPr>
          <w:sz w:val="26"/>
          <w:szCs w:val="26"/>
        </w:rPr>
        <w:t xml:space="preserve">должностное лицо   * </w:t>
      </w:r>
      <w:r w:rsidRPr="006C2BEF" w:rsidR="00860D10">
        <w:rPr>
          <w:color w:val="FF0000"/>
          <w:sz w:val="28"/>
          <w:szCs w:val="28"/>
        </w:rPr>
        <w:t>Утяганова</w:t>
      </w:r>
      <w:r w:rsidRPr="006C2BEF" w:rsidR="00860D10">
        <w:rPr>
          <w:color w:val="FF0000"/>
          <w:sz w:val="28"/>
          <w:szCs w:val="28"/>
        </w:rPr>
        <w:t xml:space="preserve"> Рината </w:t>
      </w:r>
      <w:r w:rsidRPr="006C2BEF" w:rsidR="00860D10">
        <w:rPr>
          <w:color w:val="FF0000"/>
          <w:sz w:val="28"/>
          <w:szCs w:val="28"/>
        </w:rPr>
        <w:t>Рифовича</w:t>
      </w:r>
      <w:r w:rsidRPr="006C2BEF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*</w:t>
      </w:r>
      <w:r w:rsidRPr="006C2BEF">
        <w:rPr>
          <w:color w:val="FF0000"/>
          <w:sz w:val="28"/>
          <w:szCs w:val="28"/>
        </w:rPr>
        <w:t xml:space="preserve"> года рождения, уроженца </w:t>
      </w:r>
      <w:r>
        <w:rPr>
          <w:color w:val="FF0000"/>
          <w:sz w:val="28"/>
          <w:szCs w:val="28"/>
        </w:rPr>
        <w:t>*</w:t>
      </w:r>
      <w:r w:rsidRPr="006C2BEF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*</w:t>
      </w:r>
      <w:r w:rsidRPr="006C2BEF">
        <w:rPr>
          <w:color w:val="FF0000"/>
          <w:sz w:val="28"/>
          <w:szCs w:val="28"/>
        </w:rPr>
        <w:t xml:space="preserve">, зарегистрированного и проживающего по адресу: </w:t>
      </w:r>
      <w:r>
        <w:rPr>
          <w:color w:val="FF0000"/>
          <w:sz w:val="28"/>
          <w:szCs w:val="28"/>
        </w:rPr>
        <w:t>*</w:t>
      </w:r>
      <w:r w:rsidRPr="006C2BEF" w:rsidR="00860D10">
        <w:rPr>
          <w:color w:val="FF0000"/>
          <w:sz w:val="28"/>
          <w:szCs w:val="28"/>
        </w:rPr>
        <w:t>.,</w:t>
      </w:r>
    </w:p>
    <w:p w:rsidR="00706063" w:rsidRPr="00706063" w:rsidP="00706063">
      <w:pPr>
        <w:jc w:val="center"/>
        <w:rPr>
          <w:bCs/>
          <w:sz w:val="28"/>
          <w:szCs w:val="28"/>
        </w:rPr>
      </w:pPr>
      <w:r w:rsidRPr="00706063">
        <w:rPr>
          <w:bCs/>
          <w:sz w:val="28"/>
          <w:szCs w:val="28"/>
        </w:rPr>
        <w:t>У С Т А Н О В И Л:</w:t>
      </w:r>
    </w:p>
    <w:p w:rsidR="00B94504" w:rsidRPr="004873EC" w:rsidP="00706063">
      <w:pPr>
        <w:ind w:firstLine="540"/>
        <w:jc w:val="both"/>
        <w:rPr>
          <w:sz w:val="28"/>
          <w:szCs w:val="28"/>
        </w:rPr>
      </w:pPr>
      <w:r w:rsidRPr="00706063">
        <w:rPr>
          <w:sz w:val="28"/>
          <w:szCs w:val="28"/>
        </w:rPr>
        <w:tab/>
      </w:r>
      <w:r w:rsidR="00860D10">
        <w:rPr>
          <w:color w:val="FF0000"/>
          <w:sz w:val="28"/>
          <w:szCs w:val="28"/>
        </w:rPr>
        <w:t>Утяганов</w:t>
      </w:r>
      <w:r w:rsidR="00860D10">
        <w:rPr>
          <w:color w:val="FF0000"/>
          <w:sz w:val="28"/>
          <w:szCs w:val="28"/>
        </w:rPr>
        <w:t xml:space="preserve"> Р.Р.</w:t>
      </w:r>
      <w:r w:rsidRPr="00706063">
        <w:rPr>
          <w:sz w:val="28"/>
          <w:szCs w:val="28"/>
        </w:rPr>
        <w:t xml:space="preserve">, </w:t>
      </w:r>
      <w:r>
        <w:rPr>
          <w:sz w:val="26"/>
          <w:szCs w:val="26"/>
        </w:rPr>
        <w:t>должностное лицо   *</w:t>
      </w:r>
      <w:r w:rsidRPr="00F67036">
        <w:rPr>
          <w:color w:val="FF0000"/>
          <w:sz w:val="28"/>
          <w:szCs w:val="28"/>
        </w:rPr>
        <w:t xml:space="preserve">, </w:t>
      </w:r>
      <w:r w:rsidRPr="00706063">
        <w:rPr>
          <w:sz w:val="28"/>
          <w:szCs w:val="28"/>
        </w:rPr>
        <w:t>расположенно</w:t>
      </w:r>
      <w:r w:rsidRPr="00706063">
        <w:rPr>
          <w:sz w:val="28"/>
          <w:szCs w:val="28"/>
        </w:rPr>
        <w:t xml:space="preserve">го по адресу: </w:t>
      </w:r>
      <w:r w:rsidRPr="006C2BEF" w:rsidR="00860D10">
        <w:rPr>
          <w:color w:val="FF0000"/>
          <w:sz w:val="28"/>
          <w:szCs w:val="28"/>
        </w:rPr>
        <w:t>ХМАО-Югра, Нефтеюганский р-н, Пойковский пгт. 3 мкр., 48А дом, 9 кв.,</w:t>
      </w:r>
      <w:r w:rsidRPr="006C2BEF" w:rsidR="008D3320">
        <w:rPr>
          <w:sz w:val="28"/>
          <w:szCs w:val="28"/>
        </w:rPr>
        <w:t xml:space="preserve"> </w:t>
      </w:r>
      <w:r w:rsidRPr="006C2BEF" w:rsidR="00272319">
        <w:rPr>
          <w:sz w:val="28"/>
          <w:szCs w:val="28"/>
        </w:rPr>
        <w:t>не</w:t>
      </w:r>
      <w:r w:rsidRPr="006C2BEF" w:rsidR="001407E8">
        <w:rPr>
          <w:sz w:val="28"/>
          <w:szCs w:val="28"/>
        </w:rPr>
        <w:t xml:space="preserve"> </w:t>
      </w:r>
      <w:r w:rsidRPr="006C2BEF" w:rsidR="007E7607">
        <w:rPr>
          <w:sz w:val="28"/>
          <w:szCs w:val="28"/>
        </w:rPr>
        <w:t xml:space="preserve">своевременно </w:t>
      </w:r>
      <w:r w:rsidRPr="006C2BEF" w:rsidR="00A954EF">
        <w:rPr>
          <w:sz w:val="28"/>
          <w:szCs w:val="28"/>
        </w:rPr>
        <w:t xml:space="preserve">представил </w:t>
      </w:r>
      <w:r w:rsidRPr="006C2BEF" w:rsidR="00A954EF">
        <w:rPr>
          <w:spacing w:val="-2"/>
          <w:sz w:val="28"/>
          <w:szCs w:val="28"/>
        </w:rPr>
        <w:t>в налоговый орган по месту</w:t>
      </w:r>
      <w:r w:rsidRPr="00706063" w:rsidR="00A954EF">
        <w:rPr>
          <w:spacing w:val="-2"/>
          <w:sz w:val="28"/>
          <w:szCs w:val="28"/>
        </w:rPr>
        <w:t xml:space="preserve"> учета – межрайонную ИФНС </w:t>
      </w:r>
      <w:r w:rsidRPr="00706063" w:rsidR="00A954EF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706063" w:rsidR="004873EC">
        <w:rPr>
          <w:sz w:val="28"/>
          <w:szCs w:val="28"/>
        </w:rPr>
        <w:t xml:space="preserve">налоговую декларацию </w:t>
      </w:r>
      <w:r w:rsidR="009459F9">
        <w:rPr>
          <w:sz w:val="28"/>
          <w:szCs w:val="28"/>
        </w:rPr>
        <w:t>по налогу на прибыль</w:t>
      </w:r>
      <w:r w:rsidRPr="00706063" w:rsidR="004873EC">
        <w:rPr>
          <w:sz w:val="28"/>
          <w:szCs w:val="28"/>
        </w:rPr>
        <w:t xml:space="preserve"> за 12 месяцев</w:t>
      </w:r>
      <w:r w:rsidR="009459F9">
        <w:rPr>
          <w:sz w:val="28"/>
          <w:szCs w:val="28"/>
        </w:rPr>
        <w:t>, квартальный</w:t>
      </w:r>
      <w:r w:rsidRPr="00706063" w:rsidR="004873EC">
        <w:rPr>
          <w:sz w:val="28"/>
          <w:szCs w:val="28"/>
        </w:rPr>
        <w:t xml:space="preserve"> 2024 года. </w:t>
      </w:r>
      <w:r w:rsidRPr="00706063" w:rsidR="004873EC">
        <w:rPr>
          <w:spacing w:val="-2"/>
          <w:sz w:val="28"/>
          <w:szCs w:val="28"/>
        </w:rPr>
        <w:t xml:space="preserve">Срок представления </w:t>
      </w:r>
      <w:r w:rsidRPr="00706063" w:rsidR="004873EC">
        <w:rPr>
          <w:sz w:val="28"/>
          <w:szCs w:val="28"/>
        </w:rPr>
        <w:t xml:space="preserve">декларации </w:t>
      </w:r>
      <w:r w:rsidR="009459F9">
        <w:rPr>
          <w:sz w:val="28"/>
          <w:szCs w:val="28"/>
        </w:rPr>
        <w:t>по налогу на прибыль</w:t>
      </w:r>
      <w:r w:rsidRPr="00706063" w:rsidR="009459F9">
        <w:rPr>
          <w:sz w:val="28"/>
          <w:szCs w:val="28"/>
        </w:rPr>
        <w:t xml:space="preserve"> за 12 месяцев</w:t>
      </w:r>
      <w:r w:rsidR="009459F9">
        <w:rPr>
          <w:sz w:val="28"/>
          <w:szCs w:val="28"/>
        </w:rPr>
        <w:t>, квартальный</w:t>
      </w:r>
      <w:r w:rsidRPr="00706063" w:rsidR="009459F9">
        <w:rPr>
          <w:sz w:val="28"/>
          <w:szCs w:val="28"/>
        </w:rPr>
        <w:t xml:space="preserve"> 2024</w:t>
      </w:r>
      <w:r w:rsidRPr="004873EC" w:rsidR="009459F9">
        <w:rPr>
          <w:sz w:val="28"/>
          <w:szCs w:val="28"/>
        </w:rPr>
        <w:t xml:space="preserve"> </w:t>
      </w:r>
      <w:r w:rsidRPr="004873EC" w:rsidR="004873EC">
        <w:rPr>
          <w:sz w:val="28"/>
          <w:szCs w:val="28"/>
        </w:rPr>
        <w:t xml:space="preserve">год – не позднее </w:t>
      </w:r>
      <w:r w:rsidR="0047137E">
        <w:rPr>
          <w:sz w:val="28"/>
          <w:szCs w:val="28"/>
        </w:rPr>
        <w:t>25.0</w:t>
      </w:r>
      <w:r w:rsidR="006C2BEF">
        <w:rPr>
          <w:sz w:val="28"/>
          <w:szCs w:val="28"/>
        </w:rPr>
        <w:t>3</w:t>
      </w:r>
      <w:r w:rsidRPr="004873EC" w:rsidR="004873EC">
        <w:rPr>
          <w:sz w:val="28"/>
          <w:szCs w:val="28"/>
        </w:rPr>
        <w:t xml:space="preserve">.2025, фактически декларация представлена </w:t>
      </w:r>
      <w:r w:rsidR="006C2BEF">
        <w:rPr>
          <w:sz w:val="28"/>
          <w:szCs w:val="28"/>
        </w:rPr>
        <w:t>23.04.</w:t>
      </w:r>
      <w:r w:rsidRPr="004873EC" w:rsidR="004873EC">
        <w:rPr>
          <w:sz w:val="28"/>
          <w:szCs w:val="28"/>
        </w:rPr>
        <w:t>2025, позже установленного срока</w:t>
      </w:r>
      <w:r w:rsidRPr="004873EC" w:rsidR="00836DEC">
        <w:rPr>
          <w:sz w:val="28"/>
          <w:szCs w:val="28"/>
        </w:rPr>
        <w:t>.</w:t>
      </w:r>
    </w:p>
    <w:p w:rsidR="00EF572E" w:rsidRPr="004873EC" w:rsidP="00EF572E">
      <w:pPr>
        <w:pStyle w:val="BodyText"/>
        <w:ind w:firstLine="708"/>
        <w:rPr>
          <w:sz w:val="28"/>
          <w:szCs w:val="28"/>
        </w:rPr>
      </w:pPr>
      <w:r w:rsidRPr="004873EC">
        <w:rPr>
          <w:sz w:val="28"/>
          <w:szCs w:val="28"/>
        </w:rPr>
        <w:t xml:space="preserve">В судебное заседание </w:t>
      </w:r>
      <w:r w:rsidR="00860D10">
        <w:rPr>
          <w:color w:val="FF0000"/>
          <w:sz w:val="28"/>
          <w:szCs w:val="28"/>
        </w:rPr>
        <w:t>Утяганов Р.Р.</w:t>
      </w:r>
      <w:r w:rsidRPr="004873EC">
        <w:rPr>
          <w:sz w:val="28"/>
          <w:szCs w:val="28"/>
        </w:rPr>
        <w:t xml:space="preserve">, </w:t>
      </w:r>
      <w:r w:rsidRPr="004873EC" w:rsidR="00722A36">
        <w:rPr>
          <w:sz w:val="28"/>
          <w:szCs w:val="28"/>
        </w:rPr>
        <w:t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</w:t>
      </w:r>
      <w:r w:rsidRPr="004873EC">
        <w:rPr>
          <w:sz w:val="28"/>
          <w:szCs w:val="28"/>
        </w:rPr>
        <w:t>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rFonts w:eastAsia="Calibri"/>
          <w:sz w:val="28"/>
          <w:szCs w:val="28"/>
        </w:rPr>
        <w:t>Руководствуясь п.6 постановления Пленума Верховного Суда Р</w:t>
      </w:r>
      <w:r w:rsidRPr="004873EC">
        <w:rPr>
          <w:rFonts w:eastAsia="Calibri"/>
          <w:sz w:val="28"/>
          <w:szCs w:val="28"/>
        </w:rPr>
        <w:t>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</w:t>
      </w:r>
      <w:r w:rsidRPr="004873EC">
        <w:rPr>
          <w:rFonts w:eastAsia="Calibri"/>
          <w:sz w:val="28"/>
          <w:szCs w:val="28"/>
        </w:rPr>
        <w:t xml:space="preserve">лагает возможным рассмотреть дело об административном правонарушении в отсутствие </w:t>
      </w:r>
      <w:r w:rsidRPr="00860D10" w:rsidR="00860D10">
        <w:rPr>
          <w:color w:val="FF0000"/>
          <w:sz w:val="28"/>
          <w:szCs w:val="28"/>
        </w:rPr>
        <w:t>Утяганов</w:t>
      </w:r>
      <w:r w:rsidR="00860D10">
        <w:rPr>
          <w:color w:val="FF0000"/>
          <w:sz w:val="28"/>
          <w:szCs w:val="28"/>
        </w:rPr>
        <w:t>а</w:t>
      </w:r>
      <w:r w:rsidRPr="00860D10" w:rsidR="00860D10">
        <w:rPr>
          <w:color w:val="FF0000"/>
          <w:sz w:val="28"/>
          <w:szCs w:val="28"/>
        </w:rPr>
        <w:t xml:space="preserve"> Р.Р.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Исследовав материалы дела, судья приходит к выводу, что вина </w:t>
      </w:r>
      <w:r w:rsidRPr="006C2BEF" w:rsidR="006C2BEF">
        <w:rPr>
          <w:color w:val="FF0000"/>
          <w:sz w:val="28"/>
          <w:szCs w:val="28"/>
        </w:rPr>
        <w:t>Утяганова Р.Р.</w:t>
      </w:r>
      <w:r w:rsidRPr="004873EC" w:rsidR="001407E8">
        <w:rPr>
          <w:sz w:val="28"/>
          <w:szCs w:val="28"/>
        </w:rPr>
        <w:t xml:space="preserve"> </w:t>
      </w:r>
      <w:r w:rsidRPr="004873EC">
        <w:rPr>
          <w:sz w:val="28"/>
          <w:szCs w:val="28"/>
        </w:rPr>
        <w:t xml:space="preserve">в совершении административного правонарушения установлена и подтверждается </w:t>
      </w:r>
      <w:r w:rsidRPr="004873EC">
        <w:rPr>
          <w:sz w:val="28"/>
          <w:szCs w:val="28"/>
        </w:rPr>
        <w:t>следующими доказательствами, оцененных судьей в соответствии с требованиями ст. 26.11 КоАП РФ:</w:t>
      </w:r>
    </w:p>
    <w:p w:rsidR="00B94504" w:rsidRPr="004873EC" w:rsidP="00FC3FD7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п</w:t>
      </w:r>
      <w:r w:rsidRPr="004873EC" w:rsidR="00B82343">
        <w:rPr>
          <w:sz w:val="28"/>
          <w:szCs w:val="28"/>
        </w:rPr>
        <w:t xml:space="preserve">ротоколом </w:t>
      </w:r>
      <w:r w:rsidRPr="004873EC">
        <w:rPr>
          <w:sz w:val="28"/>
          <w:szCs w:val="28"/>
        </w:rPr>
        <w:t xml:space="preserve">от </w:t>
      </w:r>
      <w:r w:rsidR="00EE74C1">
        <w:rPr>
          <w:sz w:val="28"/>
          <w:szCs w:val="28"/>
        </w:rPr>
        <w:t>11.08</w:t>
      </w:r>
      <w:r w:rsidR="0047137E">
        <w:rPr>
          <w:sz w:val="28"/>
          <w:szCs w:val="28"/>
        </w:rPr>
        <w:t>.2025</w:t>
      </w:r>
      <w:r w:rsidRPr="004873EC">
        <w:rPr>
          <w:sz w:val="28"/>
          <w:szCs w:val="28"/>
        </w:rPr>
        <w:t xml:space="preserve">, согласно которому </w:t>
      </w:r>
      <w:r w:rsidRPr="006C2BEF" w:rsidR="006C2BEF">
        <w:rPr>
          <w:color w:val="FF0000"/>
          <w:sz w:val="28"/>
          <w:szCs w:val="28"/>
        </w:rPr>
        <w:t>Утяганов Р.Р.</w:t>
      </w:r>
      <w:r w:rsidR="0076426E">
        <w:rPr>
          <w:color w:val="FF0000"/>
          <w:sz w:val="28"/>
          <w:szCs w:val="28"/>
        </w:rPr>
        <w:t xml:space="preserve"> </w:t>
      </w:r>
      <w:r w:rsidRPr="004873EC">
        <w:rPr>
          <w:sz w:val="28"/>
          <w:szCs w:val="28"/>
        </w:rPr>
        <w:t>не</w:t>
      </w:r>
      <w:r w:rsidRPr="004873EC" w:rsidR="005C0D3E">
        <w:rPr>
          <w:sz w:val="28"/>
          <w:szCs w:val="28"/>
        </w:rPr>
        <w:t xml:space="preserve"> своевременно </w:t>
      </w:r>
      <w:r w:rsidRPr="004873EC">
        <w:rPr>
          <w:sz w:val="28"/>
          <w:szCs w:val="28"/>
        </w:rPr>
        <w:t>пред</w:t>
      </w:r>
      <w:r w:rsidRPr="004873EC" w:rsidR="005C0D3E">
        <w:rPr>
          <w:sz w:val="28"/>
          <w:szCs w:val="28"/>
        </w:rPr>
        <w:t>о</w:t>
      </w:r>
      <w:r w:rsidRPr="004873EC">
        <w:rPr>
          <w:sz w:val="28"/>
          <w:szCs w:val="28"/>
        </w:rPr>
        <w:t xml:space="preserve">ставил </w:t>
      </w:r>
      <w:r w:rsidRPr="004873EC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4873EC">
        <w:rPr>
          <w:sz w:val="28"/>
          <w:szCs w:val="28"/>
        </w:rPr>
        <w:t>России № 7 по Ханты-М</w:t>
      </w:r>
      <w:r w:rsidRPr="004873EC">
        <w:rPr>
          <w:sz w:val="28"/>
          <w:szCs w:val="28"/>
        </w:rPr>
        <w:t xml:space="preserve">ансийскому автономному округу – Югре, </w:t>
      </w:r>
      <w:r w:rsidRPr="004873EC" w:rsidR="004873EC">
        <w:rPr>
          <w:sz w:val="28"/>
          <w:szCs w:val="28"/>
        </w:rPr>
        <w:t xml:space="preserve">налоговую декларацию </w:t>
      </w:r>
      <w:r w:rsidR="009459F9">
        <w:rPr>
          <w:sz w:val="28"/>
          <w:szCs w:val="28"/>
        </w:rPr>
        <w:t>по налогу на прибыль</w:t>
      </w:r>
      <w:r w:rsidRPr="00706063" w:rsidR="009459F9">
        <w:rPr>
          <w:sz w:val="28"/>
          <w:szCs w:val="28"/>
        </w:rPr>
        <w:t xml:space="preserve"> за 12 месяцев</w:t>
      </w:r>
      <w:r w:rsidR="009459F9">
        <w:rPr>
          <w:sz w:val="28"/>
          <w:szCs w:val="28"/>
        </w:rPr>
        <w:t>, квартальный</w:t>
      </w:r>
      <w:r w:rsidRPr="00706063" w:rsidR="009459F9">
        <w:rPr>
          <w:sz w:val="28"/>
          <w:szCs w:val="28"/>
        </w:rPr>
        <w:t xml:space="preserve"> 2024 года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EE74C1">
        <w:rPr>
          <w:sz w:val="28"/>
          <w:szCs w:val="28"/>
        </w:rPr>
        <w:t>16.07</w:t>
      </w:r>
      <w:r w:rsidR="0047137E">
        <w:rPr>
          <w:sz w:val="28"/>
          <w:szCs w:val="28"/>
        </w:rPr>
        <w:t>.2025</w:t>
      </w:r>
      <w:r w:rsidRPr="004873EC">
        <w:rPr>
          <w:sz w:val="28"/>
          <w:szCs w:val="28"/>
        </w:rPr>
        <w:t>;</w:t>
      </w:r>
    </w:p>
    <w:p w:rsidR="00836DEC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8E55B6">
        <w:rPr>
          <w:sz w:val="28"/>
          <w:szCs w:val="28"/>
        </w:rPr>
        <w:t>списком внутренних почтовых отправлений</w:t>
      </w:r>
      <w:r w:rsidRPr="004873EC">
        <w:rPr>
          <w:sz w:val="28"/>
          <w:szCs w:val="28"/>
        </w:rPr>
        <w:t>;</w:t>
      </w:r>
    </w:p>
    <w:p w:rsidR="00C6379D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отчетами об отслеживании отправлений;</w:t>
      </w:r>
    </w:p>
    <w:p w:rsidR="00836DEC" w:rsidRPr="004873EC" w:rsidP="00836DEC">
      <w:pPr>
        <w:pStyle w:val="BodyText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4873EC">
        <w:rPr>
          <w:sz w:val="28"/>
          <w:szCs w:val="28"/>
        </w:rPr>
        <w:t>сведениями о не своевременном представлении налоговой декларации в налоговый орган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pStyle w:val="BodyText"/>
        <w:tabs>
          <w:tab w:val="left" w:pos="567"/>
        </w:tabs>
        <w:rPr>
          <w:sz w:val="28"/>
          <w:szCs w:val="28"/>
        </w:rPr>
      </w:pPr>
      <w:r w:rsidRPr="004873EC">
        <w:rPr>
          <w:sz w:val="28"/>
          <w:szCs w:val="28"/>
        </w:rPr>
        <w:t>- выпиской из единого государственного реестра юридических лиц.</w:t>
      </w:r>
    </w:p>
    <w:p w:rsidR="00B94504" w:rsidRPr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Все доказательства соответствуют требованиям, предусм</w:t>
      </w:r>
      <w:r w:rsidRPr="004873EC">
        <w:rPr>
          <w:sz w:val="28"/>
          <w:szCs w:val="28"/>
        </w:rPr>
        <w:t>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 п. 4 ч. 3 ст. 24 НК РФ, налоговые агенты обязаны предоставить в налоговый</w:t>
      </w:r>
      <w:r w:rsidRPr="004873EC">
        <w:rPr>
          <w:sz w:val="28"/>
          <w:szCs w:val="28"/>
        </w:rPr>
        <w:t xml:space="preserve">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Согласно п. 4 ч. 1 ст. 23 Налогового кодекса РФ налоговый расчет представляется в установленном порядке в налогов</w:t>
      </w:r>
      <w:r w:rsidRPr="004873EC">
        <w:rPr>
          <w:sz w:val="28"/>
          <w:szCs w:val="28"/>
        </w:rPr>
        <w:t>ый орган по месту учета в установленные законодательством о налогах и сборах сроки.</w:t>
      </w:r>
    </w:p>
    <w:p w:rsidR="0047137E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со ст. 246, 247 Налогового Кодекса РФ, налогоплательщиками налога на прибыль признаются российские организации, объектом налогообложения по налогу на прибыль</w:t>
      </w:r>
      <w:r>
        <w:rPr>
          <w:sz w:val="28"/>
          <w:szCs w:val="28"/>
        </w:rPr>
        <w:t xml:space="preserve"> которых, признается прибыль, полученная налогоплательщиком, то есть полученные доходы, уменьшенные на величину производственных расходов, исходя из этого возложена обязанность по предоставлению налоговой декларации по налогу на прибыль и уплате налога на </w:t>
      </w:r>
      <w:r>
        <w:rPr>
          <w:sz w:val="28"/>
          <w:szCs w:val="28"/>
        </w:rPr>
        <w:t>прибыль за 12 месяцев, квартальный 2024.</w:t>
      </w:r>
    </w:p>
    <w:p w:rsidR="006C1B5B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Согласно п.1, 2 ст. 289 Налогового кодекса РФ,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</w:t>
      </w:r>
      <w:r>
        <w:rPr>
          <w:sz w:val="28"/>
          <w:szCs w:val="28"/>
        </w:rPr>
        <w:t xml:space="preserve">чению каждого ответного и налогового периода представлять в налоговые органы по месту своего нахождения и месту нахождения каждого обособленного подразделения, соответствующие налоговые декларации. </w:t>
      </w:r>
    </w:p>
    <w:p w:rsidR="009459F9" w:rsidRPr="00BB1557" w:rsidP="004873EC">
      <w:pPr>
        <w:pStyle w:val="BodyText"/>
        <w:tabs>
          <w:tab w:val="left" w:pos="6756"/>
        </w:tabs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силу п. 3, 4 ст. 289 Налогового кодекса РФ, налогоплате</w:t>
      </w:r>
      <w:r>
        <w:rPr>
          <w:sz w:val="28"/>
          <w:szCs w:val="28"/>
        </w:rPr>
        <w:t>льщики представляют налоговые декларации по налогу на прибыль организации не позднее 25 дней со дня окончания соответствующего отчетного периода, а п\о итогам налогового периода – не позднее 256 марта года, следующего за истекшим налоговым периодом. Соглас</w:t>
      </w:r>
      <w:r>
        <w:rPr>
          <w:sz w:val="28"/>
          <w:szCs w:val="28"/>
        </w:rPr>
        <w:t xml:space="preserve">но п. 1,2 ст. 285 Налогового кодекса РФ отчетным периодом по налогу на прибыль организации признается первый квартал, полугодие и девять месяцев календарного года, а налоговым периодом – календарный год.  </w:t>
      </w:r>
    </w:p>
    <w:p w:rsidR="00736026" w:rsidRPr="00BB1557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B1557">
        <w:rPr>
          <w:color w:val="000000" w:themeColor="text1"/>
          <w:sz w:val="28"/>
          <w:szCs w:val="28"/>
        </w:rPr>
        <w:t>В соответствии с п.7 ст. 6.1 Налогового</w:t>
      </w:r>
      <w:r w:rsidRPr="00BB1557">
        <w:rPr>
          <w:sz w:val="28"/>
          <w:szCs w:val="28"/>
        </w:rPr>
        <w:t xml:space="preserve"> Кодекса РФ</w:t>
      </w:r>
      <w:r w:rsidRPr="00BB1557">
        <w:rPr>
          <w:sz w:val="28"/>
          <w:szCs w:val="28"/>
        </w:rPr>
        <w:t>, в</w:t>
      </w:r>
      <w:r w:rsidRPr="00BB1557">
        <w:rPr>
          <w:rFonts w:ascii="Roboto" w:hAnsi="Roboto"/>
          <w:color w:val="000000"/>
          <w:sz w:val="28"/>
          <w:szCs w:val="28"/>
        </w:rPr>
        <w:t xml:space="preserve"> </w:t>
      </w:r>
      <w:r w:rsidRPr="00BB1557">
        <w:rPr>
          <w:sz w:val="28"/>
          <w:szCs w:val="28"/>
        </w:rPr>
        <w:t xml:space="preserve">случаях, когда последний день срока приходится на день, признаваемый в соответствии с </w:t>
      </w:r>
      <w:hyperlink r:id="rId6" w:anchor="/document/12125268/entry/111" w:history="1">
        <w:r w:rsidRPr="00BB1557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BB1557">
        <w:rPr>
          <w:sz w:val="28"/>
          <w:szCs w:val="28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94504" w:rsidRPr="0076426E" w:rsidP="0076426E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 w:rsidRPr="00BB1557">
        <w:rPr>
          <w:sz w:val="28"/>
          <w:szCs w:val="28"/>
        </w:rPr>
        <w:t xml:space="preserve">Действия </w:t>
      </w:r>
      <w:r w:rsidRPr="00860D10" w:rsidR="006C2BEF">
        <w:rPr>
          <w:color w:val="FF0000"/>
          <w:sz w:val="28"/>
          <w:szCs w:val="28"/>
        </w:rPr>
        <w:t>Утяганов</w:t>
      </w:r>
      <w:r w:rsidR="006C2BEF">
        <w:rPr>
          <w:color w:val="FF0000"/>
          <w:sz w:val="28"/>
          <w:szCs w:val="28"/>
        </w:rPr>
        <w:t>а</w:t>
      </w:r>
      <w:r w:rsidRPr="00860D10" w:rsidR="006C2BEF">
        <w:rPr>
          <w:color w:val="FF0000"/>
          <w:sz w:val="28"/>
          <w:szCs w:val="28"/>
        </w:rPr>
        <w:t xml:space="preserve"> Р.Р.</w:t>
      </w:r>
      <w:r w:rsidRPr="00BB1557" w:rsidR="001407E8">
        <w:rPr>
          <w:sz w:val="28"/>
          <w:szCs w:val="28"/>
        </w:rPr>
        <w:t xml:space="preserve"> </w:t>
      </w:r>
      <w:r w:rsidRPr="00BB1557">
        <w:rPr>
          <w:sz w:val="28"/>
          <w:szCs w:val="28"/>
        </w:rPr>
        <w:t xml:space="preserve">судья квалифицирует по ст. 15.5 Кодекса </w:t>
      </w:r>
      <w:r w:rsidRPr="00BB1557">
        <w:rPr>
          <w:sz w:val="28"/>
          <w:szCs w:val="28"/>
        </w:rPr>
        <w:t>Российской Федерации об административных правонарушениях, «</w:t>
      </w:r>
      <w:r w:rsidRPr="00BB1557" w:rsidR="00BB1557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BB1557">
        <w:rPr>
          <w:sz w:val="28"/>
          <w:szCs w:val="28"/>
        </w:rPr>
        <w:t>».</w:t>
      </w:r>
    </w:p>
    <w:p w:rsidR="00B94504" w:rsidRPr="00C6379D" w:rsidP="0076426E">
      <w:pPr>
        <w:ind w:firstLine="708"/>
        <w:jc w:val="both"/>
        <w:rPr>
          <w:sz w:val="28"/>
          <w:szCs w:val="28"/>
        </w:rPr>
      </w:pPr>
      <w:r w:rsidRPr="00BB1557">
        <w:rPr>
          <w:sz w:val="28"/>
          <w:szCs w:val="28"/>
        </w:rPr>
        <w:t>При назначении наказания судья учитывает характер</w:t>
      </w:r>
      <w:r w:rsidRPr="004873EC">
        <w:rPr>
          <w:sz w:val="28"/>
          <w:szCs w:val="28"/>
        </w:rPr>
        <w:t xml:space="preserve"> совершенн</w:t>
      </w:r>
      <w:r w:rsidRPr="004873EC">
        <w:rPr>
          <w:sz w:val="28"/>
          <w:szCs w:val="28"/>
        </w:rPr>
        <w:t xml:space="preserve">ого правонарушения, личность </w:t>
      </w:r>
      <w:r w:rsidRPr="00860D10" w:rsidR="006C2BEF">
        <w:rPr>
          <w:color w:val="FF0000"/>
          <w:sz w:val="28"/>
          <w:szCs w:val="28"/>
        </w:rPr>
        <w:t>Утяганов</w:t>
      </w:r>
      <w:r w:rsidR="006C2BEF">
        <w:rPr>
          <w:color w:val="FF0000"/>
          <w:sz w:val="28"/>
          <w:szCs w:val="28"/>
        </w:rPr>
        <w:t>а</w:t>
      </w:r>
      <w:r w:rsidRPr="00860D10" w:rsidR="006C2BEF">
        <w:rPr>
          <w:color w:val="FF0000"/>
          <w:sz w:val="28"/>
          <w:szCs w:val="28"/>
        </w:rPr>
        <w:t xml:space="preserve"> Р.Р.</w:t>
      </w:r>
      <w:r w:rsidRPr="004873EC">
        <w:rPr>
          <w:sz w:val="28"/>
          <w:szCs w:val="28"/>
        </w:rPr>
        <w:t>, е</w:t>
      </w:r>
      <w:r w:rsidRPr="004873EC" w:rsidR="00C32ED1">
        <w:rPr>
          <w:sz w:val="28"/>
          <w:szCs w:val="28"/>
        </w:rPr>
        <w:t>го</w:t>
      </w:r>
      <w:r w:rsidRPr="004873EC" w:rsidR="00EF572E">
        <w:rPr>
          <w:sz w:val="28"/>
          <w:szCs w:val="28"/>
        </w:rPr>
        <w:t xml:space="preserve"> </w:t>
      </w:r>
      <w:r w:rsidRPr="004873EC">
        <w:rPr>
          <w:sz w:val="28"/>
          <w:szCs w:val="28"/>
        </w:rPr>
        <w:t>имущественное положение</w:t>
      </w:r>
      <w:r w:rsidRPr="00C6379D">
        <w:rPr>
          <w:sz w:val="28"/>
          <w:szCs w:val="28"/>
        </w:rPr>
        <w:t>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C6379D">
        <w:rPr>
          <w:sz w:val="28"/>
          <w:szCs w:val="28"/>
        </w:rPr>
        <w:t xml:space="preserve">Обстоятельств, </w:t>
      </w:r>
      <w:r w:rsidR="00722A36">
        <w:rPr>
          <w:sz w:val="28"/>
          <w:szCs w:val="28"/>
        </w:rPr>
        <w:t xml:space="preserve">смягчающих и </w:t>
      </w:r>
      <w:r w:rsidRPr="00836DEC">
        <w:rPr>
          <w:sz w:val="28"/>
          <w:szCs w:val="28"/>
        </w:rPr>
        <w:t>отягчающих административную ответственность в соответствии со ст.</w:t>
      </w:r>
      <w:r w:rsidR="00722A36">
        <w:rPr>
          <w:sz w:val="28"/>
          <w:szCs w:val="28"/>
        </w:rPr>
        <w:t xml:space="preserve"> ст. 4.2,</w:t>
      </w:r>
      <w:r w:rsidRPr="00836DEC">
        <w:rPr>
          <w:sz w:val="28"/>
          <w:szCs w:val="28"/>
        </w:rPr>
        <w:t xml:space="preserve"> 4.3 Кодекса Российской Федерации об административных правонарушениях, судья не </w:t>
      </w:r>
      <w:r w:rsidRPr="00836DEC">
        <w:rPr>
          <w:sz w:val="28"/>
          <w:szCs w:val="28"/>
        </w:rPr>
        <w:t>находит.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836DEC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4504" w:rsidRPr="00836DEC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6DEC">
        <w:rPr>
          <w:rFonts w:ascii="Times New Roman" w:hAnsi="Times New Roman" w:cs="Times New Roman"/>
          <w:bCs/>
          <w:sz w:val="28"/>
          <w:szCs w:val="28"/>
        </w:rPr>
        <w:t>П О С Т А Н О В И Л:</w:t>
      </w:r>
    </w:p>
    <w:p w:rsidR="00B94504" w:rsidRPr="00836DE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6026" w:rsidRPr="00836DEC" w:rsidP="00736026">
      <w:pPr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должностное лицо   * </w:t>
      </w:r>
      <w:r w:rsidRPr="006C2BEF" w:rsidR="006C2BEF">
        <w:rPr>
          <w:color w:val="FF0000"/>
          <w:sz w:val="28"/>
          <w:szCs w:val="28"/>
        </w:rPr>
        <w:t>Утяганова</w:t>
      </w:r>
      <w:r w:rsidRPr="006C2BEF" w:rsidR="006C2BEF">
        <w:rPr>
          <w:color w:val="FF0000"/>
          <w:sz w:val="28"/>
          <w:szCs w:val="28"/>
        </w:rPr>
        <w:t xml:space="preserve"> Рината </w:t>
      </w:r>
      <w:r w:rsidRPr="006C2BEF" w:rsidR="006C2BEF">
        <w:rPr>
          <w:color w:val="FF0000"/>
          <w:sz w:val="28"/>
          <w:szCs w:val="28"/>
        </w:rPr>
        <w:t>Рифовича</w:t>
      </w:r>
      <w:r w:rsidRPr="006C2BEF" w:rsidR="006C2BEF">
        <w:rPr>
          <w:color w:val="FF0000"/>
          <w:sz w:val="28"/>
          <w:szCs w:val="28"/>
        </w:rPr>
        <w:t xml:space="preserve"> </w:t>
      </w:r>
      <w:r w:rsidRPr="00836DEC">
        <w:rPr>
          <w:sz w:val="28"/>
          <w:szCs w:val="28"/>
        </w:rPr>
        <w:t>признать виновн</w:t>
      </w:r>
      <w:r w:rsidRPr="00836DEC" w:rsidR="00C32ED1">
        <w:rPr>
          <w:sz w:val="28"/>
          <w:szCs w:val="28"/>
        </w:rPr>
        <w:t>ым</w:t>
      </w:r>
      <w:r w:rsidRPr="00836DEC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836DEC" w:rsidR="00C32ED1">
        <w:rPr>
          <w:sz w:val="28"/>
          <w:szCs w:val="28"/>
        </w:rPr>
        <w:t>му</w:t>
      </w:r>
      <w:r w:rsidRPr="00836DEC">
        <w:rPr>
          <w:sz w:val="28"/>
          <w:szCs w:val="28"/>
        </w:rPr>
        <w:t xml:space="preserve"> наказание в виде предупреждения. </w:t>
      </w:r>
    </w:p>
    <w:p w:rsidR="00736026" w:rsidP="00736026">
      <w:pPr>
        <w:ind w:firstLine="720"/>
        <w:jc w:val="both"/>
        <w:rPr>
          <w:sz w:val="28"/>
          <w:szCs w:val="28"/>
        </w:rPr>
      </w:pPr>
      <w:r w:rsidRPr="00836DEC">
        <w:rPr>
          <w:sz w:val="28"/>
          <w:szCs w:val="28"/>
        </w:rPr>
        <w:t>Постановление может быть обжаловано в Нефтеюганский районный суд Ха</w:t>
      </w:r>
      <w:r w:rsidRPr="00836DEC">
        <w:rPr>
          <w:sz w:val="28"/>
          <w:szCs w:val="28"/>
        </w:rPr>
        <w:t xml:space="preserve">нты-Мансийского автономного округа – Югры в течение 10 </w:t>
      </w:r>
      <w:r w:rsidR="000A0483">
        <w:rPr>
          <w:sz w:val="28"/>
          <w:szCs w:val="28"/>
        </w:rPr>
        <w:t>дней</w:t>
      </w:r>
      <w:r w:rsidRPr="00836DEC">
        <w:rPr>
          <w:sz w:val="28"/>
          <w:szCs w:val="28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836DEC" w:rsidRPr="00836DEC" w:rsidP="00736026">
      <w:pPr>
        <w:ind w:firstLine="720"/>
        <w:jc w:val="both"/>
        <w:rPr>
          <w:sz w:val="28"/>
          <w:szCs w:val="28"/>
        </w:rPr>
      </w:pPr>
    </w:p>
    <w:p w:rsidR="00736026" w:rsidRPr="00836DEC" w:rsidP="00736026">
      <w:pPr>
        <w:spacing w:line="120" w:lineRule="auto"/>
        <w:jc w:val="both"/>
        <w:rPr>
          <w:sz w:val="28"/>
          <w:szCs w:val="28"/>
        </w:rPr>
      </w:pPr>
    </w:p>
    <w:p w:rsidR="00736026" w:rsidRPr="00836DEC" w:rsidP="00F8487A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                                      </w:t>
      </w:r>
    </w:p>
    <w:p w:rsidR="002B5525" w:rsidP="00736026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</w:t>
      </w:r>
      <w:r w:rsidRPr="00836DEC" w:rsidR="00736026">
        <w:rPr>
          <w:sz w:val="28"/>
          <w:szCs w:val="28"/>
        </w:rPr>
        <w:t xml:space="preserve">                                      Мировой судья                                    </w:t>
      </w:r>
      <w:r w:rsidR="0076426E">
        <w:rPr>
          <w:sz w:val="28"/>
          <w:szCs w:val="28"/>
        </w:rPr>
        <w:t>Д.Р. Сабитова</w:t>
      </w:r>
    </w:p>
    <w:p w:rsidR="00836DEC" w:rsidRPr="00836DEC" w:rsidP="00736026">
      <w:pPr>
        <w:rPr>
          <w:sz w:val="28"/>
          <w:szCs w:val="28"/>
        </w:rPr>
      </w:pPr>
    </w:p>
    <w:p w:rsidR="00F57A04" w:rsidRPr="00836DEC" w:rsidP="00736026">
      <w:pPr>
        <w:rPr>
          <w:sz w:val="28"/>
          <w:szCs w:val="28"/>
        </w:rPr>
      </w:pPr>
    </w:p>
    <w:sectPr w:rsidSect="006C1B5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42BD7"/>
    <w:rsid w:val="00056E25"/>
    <w:rsid w:val="000749C4"/>
    <w:rsid w:val="000844FE"/>
    <w:rsid w:val="00097FB4"/>
    <w:rsid w:val="000A0483"/>
    <w:rsid w:val="000B4D2C"/>
    <w:rsid w:val="000D5142"/>
    <w:rsid w:val="000E504A"/>
    <w:rsid w:val="00101485"/>
    <w:rsid w:val="00107059"/>
    <w:rsid w:val="00123A71"/>
    <w:rsid w:val="00130D65"/>
    <w:rsid w:val="001407E8"/>
    <w:rsid w:val="00156757"/>
    <w:rsid w:val="00156BBF"/>
    <w:rsid w:val="00171664"/>
    <w:rsid w:val="00180291"/>
    <w:rsid w:val="00196050"/>
    <w:rsid w:val="001A676C"/>
    <w:rsid w:val="001B699C"/>
    <w:rsid w:val="001B7AAB"/>
    <w:rsid w:val="002112D7"/>
    <w:rsid w:val="00211C57"/>
    <w:rsid w:val="00214E03"/>
    <w:rsid w:val="002533CA"/>
    <w:rsid w:val="002649F0"/>
    <w:rsid w:val="00272319"/>
    <w:rsid w:val="00291CF1"/>
    <w:rsid w:val="0029481D"/>
    <w:rsid w:val="002B35FD"/>
    <w:rsid w:val="002B5525"/>
    <w:rsid w:val="00303E7B"/>
    <w:rsid w:val="003223E9"/>
    <w:rsid w:val="003324F8"/>
    <w:rsid w:val="00337A81"/>
    <w:rsid w:val="00370FF1"/>
    <w:rsid w:val="003E2A95"/>
    <w:rsid w:val="00415DC6"/>
    <w:rsid w:val="0042500C"/>
    <w:rsid w:val="0045341C"/>
    <w:rsid w:val="004638F9"/>
    <w:rsid w:val="0046468B"/>
    <w:rsid w:val="0047137E"/>
    <w:rsid w:val="0047669F"/>
    <w:rsid w:val="004873EC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B04BE"/>
    <w:rsid w:val="005C0D3E"/>
    <w:rsid w:val="005C16AC"/>
    <w:rsid w:val="005D01FF"/>
    <w:rsid w:val="005F02A4"/>
    <w:rsid w:val="00600D04"/>
    <w:rsid w:val="00603142"/>
    <w:rsid w:val="0064111F"/>
    <w:rsid w:val="00694E9A"/>
    <w:rsid w:val="006A6179"/>
    <w:rsid w:val="006B48FB"/>
    <w:rsid w:val="006C1B5B"/>
    <w:rsid w:val="006C2BEF"/>
    <w:rsid w:val="006C3557"/>
    <w:rsid w:val="006F0911"/>
    <w:rsid w:val="006F0D24"/>
    <w:rsid w:val="00706063"/>
    <w:rsid w:val="00722A36"/>
    <w:rsid w:val="00736026"/>
    <w:rsid w:val="0074153C"/>
    <w:rsid w:val="0075709C"/>
    <w:rsid w:val="00760E44"/>
    <w:rsid w:val="0076426E"/>
    <w:rsid w:val="0078153D"/>
    <w:rsid w:val="007937E1"/>
    <w:rsid w:val="007968C3"/>
    <w:rsid w:val="00796BB0"/>
    <w:rsid w:val="007E7607"/>
    <w:rsid w:val="007F4D19"/>
    <w:rsid w:val="008245B5"/>
    <w:rsid w:val="00836DEC"/>
    <w:rsid w:val="00860D10"/>
    <w:rsid w:val="00877B33"/>
    <w:rsid w:val="008D3320"/>
    <w:rsid w:val="008E55B6"/>
    <w:rsid w:val="00923E10"/>
    <w:rsid w:val="00925EE4"/>
    <w:rsid w:val="00942B23"/>
    <w:rsid w:val="009459F9"/>
    <w:rsid w:val="00946FBA"/>
    <w:rsid w:val="00964571"/>
    <w:rsid w:val="009A2252"/>
    <w:rsid w:val="009B15A0"/>
    <w:rsid w:val="009C512B"/>
    <w:rsid w:val="00A954EF"/>
    <w:rsid w:val="00AA50F4"/>
    <w:rsid w:val="00AB29D3"/>
    <w:rsid w:val="00AB6EC3"/>
    <w:rsid w:val="00AB7778"/>
    <w:rsid w:val="00AF4C19"/>
    <w:rsid w:val="00B16BB0"/>
    <w:rsid w:val="00B338D1"/>
    <w:rsid w:val="00B37336"/>
    <w:rsid w:val="00B82343"/>
    <w:rsid w:val="00B85A67"/>
    <w:rsid w:val="00B94504"/>
    <w:rsid w:val="00BB1557"/>
    <w:rsid w:val="00BB606F"/>
    <w:rsid w:val="00BC4829"/>
    <w:rsid w:val="00BC586C"/>
    <w:rsid w:val="00BD1DE3"/>
    <w:rsid w:val="00BD46AB"/>
    <w:rsid w:val="00BF5CB9"/>
    <w:rsid w:val="00C01F11"/>
    <w:rsid w:val="00C06665"/>
    <w:rsid w:val="00C32ED1"/>
    <w:rsid w:val="00C53C17"/>
    <w:rsid w:val="00C54A73"/>
    <w:rsid w:val="00C55DD4"/>
    <w:rsid w:val="00C6379D"/>
    <w:rsid w:val="00C67A2A"/>
    <w:rsid w:val="00CA372D"/>
    <w:rsid w:val="00CA51BD"/>
    <w:rsid w:val="00CB1E38"/>
    <w:rsid w:val="00CC4156"/>
    <w:rsid w:val="00CD67D3"/>
    <w:rsid w:val="00D313B0"/>
    <w:rsid w:val="00D42715"/>
    <w:rsid w:val="00D563C4"/>
    <w:rsid w:val="00D61B29"/>
    <w:rsid w:val="00D630BA"/>
    <w:rsid w:val="00D67534"/>
    <w:rsid w:val="00D707F2"/>
    <w:rsid w:val="00D90B23"/>
    <w:rsid w:val="00D92C1D"/>
    <w:rsid w:val="00DC0A2B"/>
    <w:rsid w:val="00DC1810"/>
    <w:rsid w:val="00DC1FBE"/>
    <w:rsid w:val="00DC3B44"/>
    <w:rsid w:val="00E143EE"/>
    <w:rsid w:val="00E335EA"/>
    <w:rsid w:val="00EB12E6"/>
    <w:rsid w:val="00EB592E"/>
    <w:rsid w:val="00EB6EB2"/>
    <w:rsid w:val="00EE4E17"/>
    <w:rsid w:val="00EE74C1"/>
    <w:rsid w:val="00EF572E"/>
    <w:rsid w:val="00EF671B"/>
    <w:rsid w:val="00F01615"/>
    <w:rsid w:val="00F034ED"/>
    <w:rsid w:val="00F26866"/>
    <w:rsid w:val="00F5436E"/>
    <w:rsid w:val="00F57A04"/>
    <w:rsid w:val="00F67036"/>
    <w:rsid w:val="00F77E6A"/>
    <w:rsid w:val="00F8487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s1">
    <w:name w:val="s_1"/>
    <w:basedOn w:val="Normal"/>
    <w:rsid w:val="004873EC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2"/>
    <w:uiPriority w:val="99"/>
    <w:unhideWhenUsed/>
    <w:rsid w:val="0076426E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7642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81B742-202B-4BA7-A609-280CCB53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